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89" w:rsidRDefault="00E23889"/>
    <w:p w:rsidR="00325793" w:rsidRPr="0034208F" w:rsidRDefault="00325793">
      <w:pPr>
        <w:rPr>
          <w:b/>
          <w:sz w:val="24"/>
          <w:szCs w:val="28"/>
        </w:rPr>
      </w:pPr>
      <w:r w:rsidRPr="0034208F">
        <w:rPr>
          <w:rFonts w:ascii="Times New Roman" w:hAnsi="Times New Roman" w:cs="Times New Roman"/>
          <w:b/>
          <w:sz w:val="24"/>
          <w:szCs w:val="28"/>
        </w:rPr>
        <w:t xml:space="preserve">Lomený výraz </w:t>
      </w:r>
      <w:r w:rsidRPr="0034208F">
        <w:rPr>
          <w:rFonts w:ascii="Times New Roman" w:hAnsi="Times New Roman" w:cs="Times New Roman"/>
          <w:sz w:val="24"/>
          <w:szCs w:val="28"/>
        </w:rPr>
        <w:t xml:space="preserve">je výraz v tvare zlomku, kde v menovateli je premenná. U lomeného výrazu </w:t>
      </w:r>
      <w:r w:rsidRPr="0034208F">
        <w:rPr>
          <w:rFonts w:ascii="Times New Roman" w:hAnsi="Times New Roman" w:cs="Times New Roman"/>
          <w:b/>
          <w:sz w:val="24"/>
          <w:szCs w:val="28"/>
        </w:rPr>
        <w:t>nesmie</w:t>
      </w:r>
      <w:r w:rsidRPr="0034208F">
        <w:rPr>
          <w:rFonts w:ascii="Times New Roman" w:hAnsi="Times New Roman" w:cs="Times New Roman"/>
          <w:sz w:val="24"/>
          <w:szCs w:val="28"/>
        </w:rPr>
        <w:t xml:space="preserve"> byť </w:t>
      </w:r>
      <w:r w:rsidRPr="0034208F">
        <w:rPr>
          <w:rFonts w:ascii="Times New Roman" w:hAnsi="Times New Roman" w:cs="Times New Roman"/>
          <w:b/>
          <w:sz w:val="24"/>
          <w:szCs w:val="28"/>
        </w:rPr>
        <w:t>menovateľ rovný nule</w:t>
      </w:r>
      <w:r w:rsidRPr="0034208F">
        <w:rPr>
          <w:rFonts w:ascii="Times New Roman" w:hAnsi="Times New Roman" w:cs="Times New Roman"/>
          <w:sz w:val="24"/>
          <w:szCs w:val="28"/>
        </w:rPr>
        <w:t>, v opačnom prípade výraz nemá zmysel</w:t>
      </w:r>
      <w:r w:rsidRPr="0034208F">
        <w:rPr>
          <w:sz w:val="24"/>
          <w:szCs w:val="28"/>
        </w:rPr>
        <w:t>.</w:t>
      </w:r>
      <w:r w:rsidRPr="0034208F">
        <w:rPr>
          <w:b/>
          <w:sz w:val="24"/>
          <w:szCs w:val="28"/>
        </w:rPr>
        <w:t xml:space="preserve"> </w:t>
      </w:r>
    </w:p>
    <w:p w:rsidR="00325793" w:rsidRPr="0034208F" w:rsidRDefault="00325793">
      <w:pPr>
        <w:rPr>
          <w:rFonts w:ascii="Times New Roman" w:hAnsi="Times New Roman" w:cs="Times New Roman"/>
          <w:b/>
          <w:sz w:val="24"/>
        </w:rPr>
      </w:pPr>
      <w:r w:rsidRPr="0034208F">
        <w:rPr>
          <w:rFonts w:ascii="Times New Roman" w:hAnsi="Times New Roman" w:cs="Times New Roman"/>
          <w:b/>
          <w:sz w:val="24"/>
        </w:rPr>
        <w:t xml:space="preserve">Napr.: </w:t>
      </w:r>
    </w:p>
    <w:p w:rsidR="00325793" w:rsidRPr="0034208F" w:rsidRDefault="00325793">
      <w:pPr>
        <w:rPr>
          <w:rFonts w:eastAsiaTheme="minorEastAsia"/>
          <w:sz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</w:rPr>
            <m:t xml:space="preserve">a) 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</w:rPr>
            <m:t>;x ≠0</m:t>
          </m:r>
        </m:oMath>
      </m:oMathPara>
    </w:p>
    <w:p w:rsidR="00325793" w:rsidRPr="0034208F" w:rsidRDefault="00325793">
      <w:pPr>
        <w:rPr>
          <w:rFonts w:eastAsiaTheme="minorEastAsia"/>
          <w:b/>
          <w:sz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</w:rPr>
            <m:t xml:space="preserve">b) 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x+1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x-2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</w:rPr>
            <m:t xml:space="preserve">;x-2≠0, x≠2 </m:t>
          </m:r>
        </m:oMath>
      </m:oMathPara>
    </w:p>
    <w:p w:rsidR="00325793" w:rsidRDefault="00325793">
      <w:pPr>
        <w:rPr>
          <w:rFonts w:eastAsiaTheme="minorEastAsia"/>
          <w:b/>
        </w:rPr>
      </w:pPr>
    </w:p>
    <w:p w:rsidR="00325793" w:rsidRPr="0034208F" w:rsidRDefault="00325793">
      <w:pPr>
        <w:rPr>
          <w:rFonts w:ascii="Times New Roman" w:eastAsiaTheme="minorEastAsia" w:hAnsi="Times New Roman" w:cs="Times New Roman"/>
          <w:sz w:val="24"/>
        </w:rPr>
      </w:pPr>
      <w:r w:rsidRPr="0034208F">
        <w:rPr>
          <w:rFonts w:ascii="Times New Roman" w:eastAsiaTheme="minorEastAsia" w:hAnsi="Times New Roman" w:cs="Times New Roman"/>
          <w:b/>
          <w:sz w:val="24"/>
        </w:rPr>
        <w:t xml:space="preserve">Rozšíriť lomený výraz </w:t>
      </w:r>
      <w:r w:rsidRPr="0034208F">
        <w:rPr>
          <w:rFonts w:ascii="Times New Roman" w:eastAsiaTheme="minorEastAsia" w:hAnsi="Times New Roman" w:cs="Times New Roman"/>
          <w:sz w:val="24"/>
        </w:rPr>
        <w:t xml:space="preserve">znamená </w:t>
      </w:r>
      <w:r w:rsidRPr="0034208F">
        <w:rPr>
          <w:rFonts w:ascii="Times New Roman" w:eastAsiaTheme="minorEastAsia" w:hAnsi="Times New Roman" w:cs="Times New Roman"/>
          <w:b/>
          <w:sz w:val="24"/>
        </w:rPr>
        <w:t xml:space="preserve">vynásobiť čitateľa i menovateľa </w:t>
      </w:r>
      <w:r w:rsidRPr="0034208F">
        <w:rPr>
          <w:rFonts w:ascii="Times New Roman" w:eastAsiaTheme="minorEastAsia" w:hAnsi="Times New Roman" w:cs="Times New Roman"/>
          <w:sz w:val="24"/>
        </w:rPr>
        <w:t xml:space="preserve">tým </w:t>
      </w:r>
      <w:r w:rsidRPr="0034208F">
        <w:rPr>
          <w:rFonts w:ascii="Times New Roman" w:eastAsiaTheme="minorEastAsia" w:hAnsi="Times New Roman" w:cs="Times New Roman"/>
          <w:b/>
          <w:sz w:val="24"/>
        </w:rPr>
        <w:t xml:space="preserve">istým číslom </w:t>
      </w:r>
      <w:r w:rsidRPr="0034208F">
        <w:rPr>
          <w:rFonts w:ascii="Times New Roman" w:eastAsiaTheme="minorEastAsia" w:hAnsi="Times New Roman" w:cs="Times New Roman"/>
          <w:sz w:val="24"/>
        </w:rPr>
        <w:t xml:space="preserve">alebo </w:t>
      </w:r>
      <w:r w:rsidRPr="0034208F">
        <w:rPr>
          <w:rFonts w:ascii="Times New Roman" w:eastAsiaTheme="minorEastAsia" w:hAnsi="Times New Roman" w:cs="Times New Roman"/>
          <w:b/>
          <w:sz w:val="24"/>
        </w:rPr>
        <w:t>výrazom rôznym od nuly</w:t>
      </w:r>
      <w:r w:rsidR="007256E5" w:rsidRPr="0034208F">
        <w:rPr>
          <w:rFonts w:ascii="Times New Roman" w:eastAsiaTheme="minorEastAsia" w:hAnsi="Times New Roman" w:cs="Times New Roman"/>
          <w:b/>
          <w:sz w:val="24"/>
        </w:rPr>
        <w:t>.</w:t>
      </w:r>
      <w:r w:rsidRPr="0034208F">
        <w:rPr>
          <w:rFonts w:ascii="Times New Roman" w:eastAsiaTheme="minorEastAsia" w:hAnsi="Times New Roman" w:cs="Times New Roman"/>
          <w:b/>
          <w:sz w:val="24"/>
        </w:rPr>
        <w:t xml:space="preserve"> </w:t>
      </w:r>
      <w:r w:rsidRPr="0034208F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325793" w:rsidRPr="0034208F" w:rsidRDefault="00325793">
      <w:pPr>
        <w:rPr>
          <w:rFonts w:ascii="Times New Roman" w:eastAsiaTheme="minorEastAsia" w:hAnsi="Times New Roman" w:cs="Times New Roman"/>
          <w:i/>
          <w:sz w:val="28"/>
        </w:rPr>
      </w:pPr>
      <w:r w:rsidRPr="0034208F">
        <w:rPr>
          <w:rFonts w:ascii="Times New Roman" w:eastAsiaTheme="minorEastAsia" w:hAnsi="Times New Roman" w:cs="Times New Roman"/>
          <w:i/>
          <w:sz w:val="28"/>
        </w:rPr>
        <w:t xml:space="preserve">PRÍKLADY: </w:t>
      </w:r>
    </w:p>
    <w:p w:rsidR="00325793" w:rsidRDefault="00325793" w:rsidP="003257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Rozšírte dané výrazy výrazom uvedeným v zátvorke a určte podmienky riešiteľnosti: </w:t>
      </w:r>
    </w:p>
    <w:p w:rsidR="00325793" w:rsidRPr="0034208F" w:rsidRDefault="00325793" w:rsidP="0032579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  <w:t>a</w:t>
      </w:r>
      <w:r w:rsidRPr="0034208F"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s</m:t>
            </m:r>
          </m:den>
        </m:f>
        <m:r>
          <w:rPr>
            <w:rFonts w:ascii="Cambria Math" w:hAnsi="Cambria Math" w:cs="Times New Roman"/>
            <w:sz w:val="32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28"/>
              </w:rPr>
              <m:t>4</m:t>
            </m:r>
          </m:e>
        </m:d>
        <m:r>
          <w:rPr>
            <w:rFonts w:ascii="Cambria Math" w:hAnsi="Cambria Math" w:cs="Times New Roman"/>
            <w:sz w:val="32"/>
            <w:szCs w:val="28"/>
          </w:rPr>
          <m:t xml:space="preserve">= </m:t>
        </m:r>
      </m:oMath>
      <w:r w:rsidRPr="0034208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4208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4208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4208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4208F">
        <w:rPr>
          <w:rFonts w:ascii="Times New Roman" w:eastAsiaTheme="minorEastAsia" w:hAnsi="Times New Roman" w:cs="Times New Roman"/>
          <w:sz w:val="28"/>
          <w:szCs w:val="28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3x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4y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x-1</m:t>
            </m:r>
          </m:e>
        </m:d>
        <m:r>
          <w:rPr>
            <w:rFonts w:ascii="Cambria Math" w:eastAsiaTheme="minorEastAsia" w:hAnsi="Cambria Math" w:cs="Times New Roman"/>
            <w:sz w:val="32"/>
            <w:szCs w:val="28"/>
          </w:rPr>
          <m:t xml:space="preserve">= </m:t>
        </m:r>
      </m:oMath>
    </w:p>
    <w:p w:rsidR="00325793" w:rsidRPr="0034208F" w:rsidRDefault="00325793" w:rsidP="00325793">
      <w:pPr>
        <w:rPr>
          <w:rFonts w:ascii="Times New Roman" w:eastAsiaTheme="minorEastAsia" w:hAnsi="Times New Roman" w:cs="Times New Roman"/>
          <w:sz w:val="28"/>
          <w:szCs w:val="28"/>
        </w:rPr>
      </w:pPr>
      <w:r w:rsidRPr="0034208F">
        <w:rPr>
          <w:rFonts w:ascii="Times New Roman" w:eastAsiaTheme="minorEastAsia" w:hAnsi="Times New Roman" w:cs="Times New Roman"/>
          <w:sz w:val="28"/>
          <w:szCs w:val="28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-3a</m:t>
            </m:r>
          </m:e>
        </m:d>
        <m:r>
          <w:rPr>
            <w:rFonts w:ascii="Cambria Math" w:eastAsiaTheme="minorEastAsia" w:hAnsi="Cambria Math" w:cs="Times New Roman"/>
            <w:sz w:val="32"/>
            <w:szCs w:val="28"/>
          </w:rPr>
          <m:t>=</m:t>
        </m:r>
      </m:oMath>
      <w:r w:rsidRPr="0034208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4208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4208F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4208F">
        <w:rPr>
          <w:rFonts w:ascii="Times New Roman" w:eastAsiaTheme="minorEastAsia" w:hAnsi="Times New Roman" w:cs="Times New Roman"/>
          <w:sz w:val="28"/>
          <w:szCs w:val="28"/>
        </w:rPr>
        <w:tab/>
        <w:t xml:space="preserve">e)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32"/>
            <w:szCs w:val="28"/>
          </w:rPr>
          <m:t xml:space="preserve">= </m:t>
        </m:r>
      </m:oMath>
    </w:p>
    <w:p w:rsidR="00325793" w:rsidRDefault="00325793" w:rsidP="00325793">
      <w:pPr>
        <w:rPr>
          <w:rFonts w:ascii="Times New Roman" w:eastAsiaTheme="minorEastAsia" w:hAnsi="Times New Roman" w:cs="Times New Roman"/>
          <w:sz w:val="32"/>
          <w:szCs w:val="28"/>
        </w:rPr>
      </w:pPr>
      <w:r w:rsidRPr="0034208F">
        <w:rPr>
          <w:rFonts w:ascii="Times New Roman" w:eastAsiaTheme="minorEastAsia" w:hAnsi="Times New Roman" w:cs="Times New Roman"/>
          <w:sz w:val="28"/>
          <w:szCs w:val="28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a+b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a+b</m:t>
            </m:r>
          </m:e>
        </m:d>
        <m:r>
          <w:rPr>
            <w:rFonts w:ascii="Cambria Math" w:eastAsiaTheme="minorEastAsia" w:hAnsi="Cambria Math" w:cs="Times New Roman"/>
            <w:sz w:val="32"/>
            <w:szCs w:val="28"/>
          </w:rPr>
          <m:t xml:space="preserve">= </m:t>
        </m:r>
      </m:oMath>
      <w:r w:rsidR="007256E5" w:rsidRPr="0034208F">
        <w:rPr>
          <w:rFonts w:ascii="Times New Roman" w:eastAsiaTheme="minorEastAsia" w:hAnsi="Times New Roman" w:cs="Times New Roman"/>
          <w:sz w:val="28"/>
          <w:szCs w:val="28"/>
        </w:rPr>
        <w:tab/>
      </w:r>
      <w:r w:rsidR="007256E5" w:rsidRPr="0034208F">
        <w:rPr>
          <w:rFonts w:ascii="Times New Roman" w:eastAsiaTheme="minorEastAsia" w:hAnsi="Times New Roman" w:cs="Times New Roman"/>
          <w:sz w:val="28"/>
          <w:szCs w:val="28"/>
        </w:rPr>
        <w:tab/>
      </w:r>
      <w:r w:rsidR="007256E5" w:rsidRPr="0034208F">
        <w:rPr>
          <w:rFonts w:ascii="Times New Roman" w:eastAsiaTheme="minorEastAsia" w:hAnsi="Times New Roman" w:cs="Times New Roman"/>
          <w:sz w:val="28"/>
          <w:szCs w:val="28"/>
        </w:rPr>
        <w:tab/>
        <w:t xml:space="preserve">f)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x+1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2x</m:t>
            </m:r>
          </m:e>
        </m:d>
        <m:r>
          <w:rPr>
            <w:rFonts w:ascii="Cambria Math" w:eastAsiaTheme="minorEastAsia" w:hAnsi="Cambria Math" w:cs="Times New Roman"/>
            <w:sz w:val="32"/>
            <w:szCs w:val="28"/>
          </w:rPr>
          <m:t xml:space="preserve">= </m:t>
        </m:r>
      </m:oMath>
    </w:p>
    <w:p w:rsidR="0034208F" w:rsidRPr="0034208F" w:rsidRDefault="0034208F" w:rsidP="0032579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256E5" w:rsidRDefault="007256E5" w:rsidP="00325793">
      <w:pPr>
        <w:rPr>
          <w:rFonts w:ascii="Times New Roman" w:eastAsiaTheme="minorEastAsia" w:hAnsi="Times New Roman" w:cs="Times New Roman"/>
          <w:sz w:val="24"/>
        </w:rPr>
      </w:pPr>
      <w:r w:rsidRPr="007256E5">
        <w:rPr>
          <w:rFonts w:ascii="Times New Roman" w:eastAsiaTheme="minorEastAsia" w:hAnsi="Times New Roman" w:cs="Times New Roman"/>
          <w:sz w:val="24"/>
        </w:rPr>
        <w:t>2. D</w:t>
      </w:r>
      <w:r>
        <w:rPr>
          <w:rFonts w:ascii="Times New Roman" w:eastAsiaTheme="minorEastAsia" w:hAnsi="Times New Roman" w:cs="Times New Roman"/>
          <w:sz w:val="24"/>
        </w:rPr>
        <w:t xml:space="preserve">oplňte tak, aby platila rovnosť: </w:t>
      </w:r>
    </w:p>
    <w:p w:rsidR="007256E5" w:rsidRPr="007256E5" w:rsidRDefault="007256E5" w:rsidP="0034208F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3b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c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/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</w:rPr>
                  <m:t xml:space="preserve">3 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4y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y-x</m:t>
            </m:r>
          </m:den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/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</w:rPr>
                  <m:t>2</m:t>
                </m:r>
              </m:sup>
            </m:sSup>
          </m:den>
        </m:f>
      </m:oMath>
    </w:p>
    <w:p w:rsidR="007256E5" w:rsidRPr="007256E5" w:rsidRDefault="007256E5" w:rsidP="0034208F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q+1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</w:rPr>
              <m:t>+q</m:t>
            </m:r>
          </m:num>
          <m:den/>
        </m:f>
      </m:oMath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24"/>
        </w:rPr>
        <w:t>e)</w:t>
      </w:r>
      <w:r w:rsidRPr="007256E5">
        <w:rPr>
          <w:rFonts w:ascii="Times New Roman" w:eastAsiaTheme="minorEastAsia" w:hAnsi="Times New Roman" w:cs="Times New Roman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a-4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a+3</m:t>
            </m:r>
          </m:den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/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</w:rPr>
              <m:t>+6a+9</m:t>
            </m:r>
          </m:den>
        </m:f>
      </m:oMath>
    </w:p>
    <w:p w:rsidR="007256E5" w:rsidRDefault="007256E5" w:rsidP="0034208F">
      <w:pPr>
        <w:spacing w:line="360" w:lineRule="auto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3y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x+y</m:t>
            </m:r>
          </m:den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/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f)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u+v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u-v</m:t>
            </m:r>
          </m:den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/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6u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6v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</w:rPr>
                  <m:t xml:space="preserve">2 </m:t>
                </m:r>
              </m:sup>
            </m:sSup>
          </m:den>
        </m:f>
      </m:oMath>
    </w:p>
    <w:p w:rsidR="007256E5" w:rsidRDefault="007256E5" w:rsidP="0034208F">
      <w:pPr>
        <w:spacing w:line="360" w:lineRule="auto"/>
        <w:rPr>
          <w:rFonts w:ascii="Times New Roman" w:eastAsiaTheme="minorEastAsia" w:hAnsi="Times New Roman" w:cs="Times New Roman"/>
          <w:sz w:val="32"/>
        </w:rPr>
      </w:pPr>
    </w:p>
    <w:p w:rsidR="0034208F" w:rsidRDefault="0034208F" w:rsidP="007256E5">
      <w:pPr>
        <w:rPr>
          <w:rFonts w:ascii="Times New Roman" w:eastAsiaTheme="minorEastAsia" w:hAnsi="Times New Roman" w:cs="Times New Roman"/>
          <w:b/>
          <w:sz w:val="24"/>
        </w:rPr>
      </w:pPr>
    </w:p>
    <w:p w:rsidR="0034208F" w:rsidRDefault="0034208F" w:rsidP="007256E5">
      <w:pPr>
        <w:rPr>
          <w:rFonts w:ascii="Times New Roman" w:eastAsiaTheme="minorEastAsia" w:hAnsi="Times New Roman" w:cs="Times New Roman"/>
          <w:b/>
          <w:sz w:val="24"/>
        </w:rPr>
      </w:pPr>
    </w:p>
    <w:p w:rsidR="0034208F" w:rsidRDefault="0034208F" w:rsidP="007256E5">
      <w:pPr>
        <w:rPr>
          <w:rFonts w:ascii="Times New Roman" w:eastAsiaTheme="minorEastAsia" w:hAnsi="Times New Roman" w:cs="Times New Roman"/>
          <w:b/>
          <w:sz w:val="24"/>
        </w:rPr>
      </w:pPr>
    </w:p>
    <w:p w:rsidR="0034208F" w:rsidRPr="0034208F" w:rsidRDefault="0034208F" w:rsidP="007256E5">
      <w:pPr>
        <w:rPr>
          <w:rFonts w:ascii="Times New Roman" w:eastAsiaTheme="minorEastAsia" w:hAnsi="Times New Roman" w:cs="Times New Roman"/>
          <w:b/>
          <w:sz w:val="10"/>
        </w:rPr>
      </w:pPr>
    </w:p>
    <w:p w:rsidR="0034208F" w:rsidRDefault="0034208F" w:rsidP="007256E5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>K</w:t>
      </w:r>
      <w:r w:rsidR="007256E5">
        <w:rPr>
          <w:rFonts w:ascii="Times New Roman" w:eastAsiaTheme="minorEastAsia" w:hAnsi="Times New Roman" w:cs="Times New Roman"/>
          <w:b/>
          <w:sz w:val="24"/>
        </w:rPr>
        <w:t xml:space="preserve">rátiť </w:t>
      </w:r>
      <w:r w:rsidR="007256E5" w:rsidRPr="00325793">
        <w:rPr>
          <w:rFonts w:ascii="Times New Roman" w:eastAsiaTheme="minorEastAsia" w:hAnsi="Times New Roman" w:cs="Times New Roman"/>
          <w:b/>
          <w:sz w:val="24"/>
        </w:rPr>
        <w:t xml:space="preserve">lomený výraz </w:t>
      </w:r>
      <w:r w:rsidR="007256E5" w:rsidRPr="00325793">
        <w:rPr>
          <w:rFonts w:ascii="Times New Roman" w:eastAsiaTheme="minorEastAsia" w:hAnsi="Times New Roman" w:cs="Times New Roman"/>
          <w:sz w:val="24"/>
        </w:rPr>
        <w:t xml:space="preserve">znamená </w:t>
      </w:r>
      <w:r w:rsidR="007256E5">
        <w:rPr>
          <w:rFonts w:ascii="Times New Roman" w:eastAsiaTheme="minorEastAsia" w:hAnsi="Times New Roman" w:cs="Times New Roman"/>
          <w:b/>
          <w:sz w:val="24"/>
        </w:rPr>
        <w:t>vydeliť</w:t>
      </w:r>
      <w:r w:rsidR="007256E5" w:rsidRPr="00325793">
        <w:rPr>
          <w:rFonts w:ascii="Times New Roman" w:eastAsiaTheme="minorEastAsia" w:hAnsi="Times New Roman" w:cs="Times New Roman"/>
          <w:b/>
          <w:sz w:val="24"/>
        </w:rPr>
        <w:t xml:space="preserve"> čitateľa i menovateľa </w:t>
      </w:r>
      <w:r w:rsidR="007256E5" w:rsidRPr="00325793">
        <w:rPr>
          <w:rFonts w:ascii="Times New Roman" w:eastAsiaTheme="minorEastAsia" w:hAnsi="Times New Roman" w:cs="Times New Roman"/>
          <w:sz w:val="24"/>
        </w:rPr>
        <w:t xml:space="preserve">tým </w:t>
      </w:r>
      <w:r w:rsidR="007256E5" w:rsidRPr="00325793">
        <w:rPr>
          <w:rFonts w:ascii="Times New Roman" w:eastAsiaTheme="minorEastAsia" w:hAnsi="Times New Roman" w:cs="Times New Roman"/>
          <w:b/>
          <w:sz w:val="24"/>
        </w:rPr>
        <w:t xml:space="preserve">istým číslom </w:t>
      </w:r>
      <w:r w:rsidR="007256E5" w:rsidRPr="00325793">
        <w:rPr>
          <w:rFonts w:ascii="Times New Roman" w:eastAsiaTheme="minorEastAsia" w:hAnsi="Times New Roman" w:cs="Times New Roman"/>
          <w:sz w:val="24"/>
        </w:rPr>
        <w:t xml:space="preserve">alebo </w:t>
      </w:r>
      <w:r w:rsidR="007256E5" w:rsidRPr="00325793">
        <w:rPr>
          <w:rFonts w:ascii="Times New Roman" w:eastAsiaTheme="minorEastAsia" w:hAnsi="Times New Roman" w:cs="Times New Roman"/>
          <w:b/>
          <w:sz w:val="24"/>
        </w:rPr>
        <w:t>výrazom rôznym od nuly</w:t>
      </w:r>
      <w:r>
        <w:rPr>
          <w:rFonts w:ascii="Times New Roman" w:eastAsiaTheme="minorEastAsia" w:hAnsi="Times New Roman" w:cs="Times New Roman"/>
          <w:b/>
          <w:sz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</w:rPr>
        <w:t xml:space="preserve">Pri krátení lomených výrazov najskôr upravíme čitateľa aj menovateľa na súčin a potom krátime. </w:t>
      </w:r>
    </w:p>
    <w:p w:rsidR="0034208F" w:rsidRPr="0034208F" w:rsidRDefault="0034208F" w:rsidP="007256E5">
      <w:pPr>
        <w:rPr>
          <w:rFonts w:ascii="Times New Roman" w:eastAsiaTheme="minorEastAsia" w:hAnsi="Times New Roman" w:cs="Times New Roman"/>
          <w:i/>
          <w:sz w:val="24"/>
        </w:rPr>
      </w:pPr>
      <w:r w:rsidRPr="0034208F">
        <w:rPr>
          <w:rFonts w:ascii="Times New Roman" w:eastAsiaTheme="minorEastAsia" w:hAnsi="Times New Roman" w:cs="Times New Roman"/>
          <w:i/>
          <w:sz w:val="24"/>
        </w:rPr>
        <w:t>PRÍKLADY:</w:t>
      </w:r>
    </w:p>
    <w:p w:rsidR="0034208F" w:rsidRDefault="0034208F" w:rsidP="007256E5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1. Kráťte výrazy a určte podmienky riešiteľnosti: </w:t>
      </w:r>
    </w:p>
    <w:p w:rsidR="0034208F" w:rsidRPr="0034208F" w:rsidRDefault="0034208F" w:rsidP="0034208F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3abc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</m:oMath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a-b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</m:oMath>
    </w:p>
    <w:p w:rsidR="0034208F" w:rsidRPr="0034208F" w:rsidRDefault="0034208F" w:rsidP="0034208F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24"/>
        </w:rPr>
        <w:t>b)</w:t>
      </w:r>
      <w:r w:rsidRPr="00FC269B">
        <w:rPr>
          <w:rFonts w:ascii="Times New Roman" w:eastAsiaTheme="minorEastAsia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</w:rPr>
              <m:t>+8ab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8ab</m:t>
            </m:r>
          </m:den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</m:oMath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e)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3a-6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6a-6</m:t>
            </m:r>
          </m:den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</m:oMath>
    </w:p>
    <w:p w:rsidR="0034208F" w:rsidRPr="0034208F" w:rsidRDefault="0034208F" w:rsidP="0034208F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c)</w:t>
      </w:r>
      <w:r w:rsidRPr="0034208F">
        <w:rPr>
          <w:rFonts w:ascii="Times New Roman" w:eastAsiaTheme="minorEastAsia" w:hAnsi="Times New Roman" w:cs="Times New Roman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2a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2b</m:t>
            </m:r>
          </m:den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</m:oMath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32"/>
        </w:rPr>
        <w:tab/>
      </w:r>
      <w:r>
        <w:rPr>
          <w:rFonts w:ascii="Times New Roman" w:eastAsiaTheme="minorEastAsia" w:hAnsi="Times New Roman" w:cs="Times New Roman"/>
          <w:sz w:val="24"/>
        </w:rPr>
        <w:t>f)</w:t>
      </w:r>
      <w:r w:rsidRPr="00FC269B">
        <w:rPr>
          <w:rFonts w:ascii="Times New Roman" w:eastAsiaTheme="minorEastAsia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6ab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</w:rPr>
              <m:t>+8ab</m:t>
            </m:r>
          </m:den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</m:oMath>
    </w:p>
    <w:p w:rsidR="0034208F" w:rsidRPr="0034208F" w:rsidRDefault="0034208F" w:rsidP="007256E5">
      <w:pPr>
        <w:rPr>
          <w:rFonts w:ascii="Times New Roman" w:eastAsiaTheme="minorEastAsia" w:hAnsi="Times New Roman" w:cs="Times New Roman"/>
          <w:sz w:val="24"/>
        </w:rPr>
      </w:pPr>
    </w:p>
    <w:p w:rsidR="007256E5" w:rsidRDefault="0034208F" w:rsidP="00325793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2. </w:t>
      </w:r>
      <w:r w:rsidR="00FC269B">
        <w:rPr>
          <w:rFonts w:ascii="Times New Roman" w:eastAsiaTheme="minorEastAsia" w:hAnsi="Times New Roman" w:cs="Times New Roman"/>
          <w:sz w:val="24"/>
        </w:rPr>
        <w:t xml:space="preserve">Doplňte tak, aby platila rovnosť: </w:t>
      </w:r>
    </w:p>
    <w:p w:rsidR="00FC269B" w:rsidRPr="00FC269B" w:rsidRDefault="00FC269B" w:rsidP="00FC269B">
      <w:pPr>
        <w:spacing w:line="360" w:lineRule="auto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ab-b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/>
          <m:den>
            <m:r>
              <w:rPr>
                <w:rFonts w:ascii="Cambria Math" w:eastAsiaTheme="minorEastAsia" w:hAnsi="Cambria Math" w:cs="Times New Roman"/>
                <w:sz w:val="36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</w:rPr>
              <m:t>-mn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5m-5n</m:t>
            </m:r>
          </m:den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/>
          <m:den>
            <m:r>
              <w:rPr>
                <w:rFonts w:ascii="Cambria Math" w:eastAsiaTheme="minorEastAsia" w:hAnsi="Cambria Math" w:cs="Times New Roman"/>
                <w:sz w:val="36"/>
              </w:rPr>
              <m:t>5.(m-n)</m:t>
            </m:r>
          </m:den>
        </m:f>
      </m:oMath>
      <w:r w:rsidRPr="00FC269B">
        <w:rPr>
          <w:rFonts w:ascii="Times New Roman" w:eastAsiaTheme="minorEastAsia" w:hAnsi="Times New Roman" w:cs="Times New Roman"/>
          <w:sz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5</m:t>
            </m:r>
          </m:den>
        </m:f>
      </m:oMath>
    </w:p>
    <w:p w:rsidR="00FC269B" w:rsidRPr="00FC269B" w:rsidRDefault="00FC269B" w:rsidP="00FC269B">
      <w:pPr>
        <w:spacing w:line="480" w:lineRule="auto"/>
        <w:rPr>
          <w:rFonts w:ascii="Times New Roman" w:eastAsiaTheme="minorEastAsia" w:hAnsi="Times New Roman" w:cs="Times New Roman"/>
          <w:sz w:val="32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3m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6m-9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</w:rPr>
              <m:t xml:space="preserve"> </m:t>
            </m:r>
          </m:den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1</m:t>
            </m:r>
          </m:num>
          <m:den/>
        </m:f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e)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3uv-6v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2u-4</m:t>
            </m:r>
          </m:den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/>
          <m:den>
            <m:r>
              <w:rPr>
                <w:rFonts w:ascii="Cambria Math" w:eastAsiaTheme="minorEastAsia" w:hAnsi="Cambria Math" w:cs="Times New Roman"/>
                <w:sz w:val="36"/>
              </w:rPr>
              <m:t>2.(u-2)</m:t>
            </m:r>
          </m:den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3v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2</m:t>
            </m:r>
          </m:den>
        </m:f>
      </m:oMath>
    </w:p>
    <w:p w:rsidR="00FC269B" w:rsidRPr="007256E5" w:rsidRDefault="00FC269B" w:rsidP="00FC269B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m-2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7m-14</m:t>
            </m:r>
          </m:den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m-2</m:t>
            </m:r>
          </m:num>
          <m:den/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f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</w:rPr>
        <w:t>)</w:t>
      </w:r>
      <w:r w:rsidRPr="00FC269B">
        <w:rPr>
          <w:rFonts w:ascii="Times New Roman" w:eastAsiaTheme="minorEastAsia" w:hAnsi="Times New Roman" w:cs="Times New Roman"/>
          <w:sz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3r-6s</m:t>
            </m:r>
          </m:den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</w:rPr>
                  <m:t>r+2s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</w:rPr>
              <m:t>. (         )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</w:rPr>
              <m:t>3.(r-2s)</m:t>
            </m:r>
          </m:den>
        </m:f>
        <m:r>
          <w:rPr>
            <w:rFonts w:ascii="Cambria Math" w:eastAsiaTheme="minorEastAsia" w:hAnsi="Cambria Math" w:cs="Times New Roman"/>
            <w:sz w:val="36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</w:rPr>
            </m:ctrlPr>
          </m:fPr>
          <m:num/>
          <m:den>
            <m:r>
              <w:rPr>
                <w:rFonts w:ascii="Cambria Math" w:eastAsiaTheme="minorEastAsia" w:hAnsi="Cambria Math" w:cs="Times New Roman"/>
                <w:sz w:val="36"/>
              </w:rPr>
              <m:t>3</m:t>
            </m:r>
          </m:den>
        </m:f>
      </m:oMath>
      <w:r w:rsidRPr="00FC269B">
        <w:rPr>
          <w:rFonts w:ascii="Times New Roman" w:eastAsiaTheme="minorEastAsia" w:hAnsi="Times New Roman" w:cs="Times New Roman"/>
          <w:sz w:val="28"/>
        </w:rPr>
        <w:t xml:space="preserve"> </w:t>
      </w:r>
    </w:p>
    <w:sectPr w:rsidR="00FC269B" w:rsidRPr="007256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E6" w:rsidRDefault="00C24EE6" w:rsidP="00325793">
      <w:pPr>
        <w:spacing w:after="0" w:line="240" w:lineRule="auto"/>
      </w:pPr>
      <w:r>
        <w:separator/>
      </w:r>
    </w:p>
  </w:endnote>
  <w:endnote w:type="continuationSeparator" w:id="0">
    <w:p w:rsidR="00C24EE6" w:rsidRDefault="00C24EE6" w:rsidP="0032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17" w:rsidRPr="00FD5717" w:rsidRDefault="00FD5717">
    <w:pPr>
      <w:pStyle w:val="Pta"/>
      <w:rPr>
        <w:rFonts w:ascii="Times New Roman" w:hAnsi="Times New Roman" w:cs="Times New Roman"/>
        <w:sz w:val="24"/>
      </w:rPr>
    </w:pPr>
    <w:r w:rsidRPr="00FD5717">
      <w:rPr>
        <w:rFonts w:ascii="Times New Roman" w:hAnsi="Times New Roman" w:cs="Times New Roman"/>
        <w:sz w:val="24"/>
      </w:rPr>
      <w:t xml:space="preserve">Použité zdroje: </w:t>
    </w:r>
  </w:p>
  <w:p w:rsidR="00FD5717" w:rsidRDefault="00C24EE6">
    <w:pPr>
      <w:pStyle w:val="Pta"/>
    </w:pPr>
    <w:hyperlink r:id="rId1" w:history="1">
      <w:r w:rsidR="00FD5717" w:rsidRPr="00BA5341">
        <w:rPr>
          <w:rStyle w:val="Hypertextovprepojenie"/>
        </w:rPr>
        <w:t>http://www.goblmat.eu/celok.php?idex=Z922</w:t>
      </w:r>
    </w:hyperlink>
  </w:p>
  <w:p w:rsidR="00FD5717" w:rsidRDefault="00C24EE6">
    <w:pPr>
      <w:pStyle w:val="Pta"/>
    </w:pPr>
    <w:hyperlink r:id="rId2" w:history="1">
      <w:r w:rsidR="00FD5717" w:rsidRPr="00BA5341">
        <w:rPr>
          <w:rStyle w:val="Hypertextovprepojenie"/>
        </w:rPr>
        <w:t>http://www.oskole.sk/?id_cat=2&amp;clanok=2252</w:t>
      </w:r>
    </w:hyperlink>
  </w:p>
  <w:p w:rsidR="00FD5717" w:rsidRDefault="00FD5717" w:rsidP="00FD5717">
    <w:pPr>
      <w:shd w:val="clear" w:color="auto" w:fill="FFFFFF"/>
      <w:spacing w:after="0" w:line="240" w:lineRule="atLeast"/>
      <w:rPr>
        <w:rFonts w:ascii="Arial" w:eastAsia="Times New Roman" w:hAnsi="Arial" w:cs="Arial"/>
        <w:color w:val="808080"/>
        <w:sz w:val="24"/>
        <w:szCs w:val="24"/>
        <w:lang w:eastAsia="sk-SK"/>
      </w:rPr>
    </w:pPr>
    <w:r>
      <w:rPr>
        <w:rFonts w:ascii="Arial" w:eastAsia="Times New Roman" w:hAnsi="Arial" w:cs="Arial"/>
        <w:color w:val="006621"/>
        <w:sz w:val="21"/>
        <w:szCs w:val="21"/>
        <w:lang w:eastAsia="sk-SK"/>
      </w:rPr>
      <w:t>www.</w:t>
    </w:r>
    <w:r w:rsidRPr="00FD5717">
      <w:rPr>
        <w:rFonts w:ascii="Arial" w:eastAsia="Times New Roman" w:hAnsi="Arial" w:cs="Arial"/>
        <w:color w:val="006621"/>
        <w:sz w:val="21"/>
        <w:szCs w:val="21"/>
        <w:lang w:eastAsia="sk-SK"/>
      </w:rPr>
      <w:t>tuul.sk/wp-content/uploads/2014/03/rozširovanie-a-krátenie-lomených-výrazov.doc</w:t>
    </w:r>
  </w:p>
  <w:p w:rsidR="00FD5717" w:rsidRPr="00FD5717" w:rsidRDefault="00FD5717" w:rsidP="00FD5717">
    <w:pPr>
      <w:shd w:val="clear" w:color="auto" w:fill="FFFFFF"/>
      <w:spacing w:after="0" w:line="240" w:lineRule="atLeast"/>
      <w:rPr>
        <w:rFonts w:ascii="Arial" w:eastAsia="Times New Roman" w:hAnsi="Arial" w:cs="Arial"/>
        <w:color w:val="808080"/>
        <w:sz w:val="24"/>
        <w:szCs w:val="24"/>
        <w:lang w:eastAsia="sk-SK"/>
      </w:rPr>
    </w:pPr>
    <w:r w:rsidRPr="00FD5717">
      <w:rPr>
        <w:rFonts w:ascii="Arial" w:eastAsia="Times New Roman" w:hAnsi="Arial" w:cs="Arial"/>
        <w:color w:val="006621"/>
        <w:sz w:val="21"/>
        <w:szCs w:val="21"/>
        <w:lang w:eastAsia="sk-SK"/>
      </w:rPr>
      <w:t>www-old.gt12.sk/predmety/mat/.../kratenie_rozsirovanie_lomenych_vyrazov.doc</w:t>
    </w:r>
    <w:r w:rsidRPr="00FD5717">
      <w:rPr>
        <w:rFonts w:ascii="Arial" w:eastAsia="Times New Roman" w:hAnsi="Arial" w:cs="Arial"/>
        <w:color w:val="545454"/>
        <w:sz w:val="24"/>
        <w:szCs w:val="24"/>
        <w:shd w:val="clear" w:color="auto" w:fill="FFFFFF"/>
        <w:lang w:eastAsia="sk-SK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E6" w:rsidRDefault="00C24EE6" w:rsidP="00325793">
      <w:pPr>
        <w:spacing w:after="0" w:line="240" w:lineRule="auto"/>
      </w:pPr>
      <w:r>
        <w:separator/>
      </w:r>
    </w:p>
  </w:footnote>
  <w:footnote w:type="continuationSeparator" w:id="0">
    <w:p w:rsidR="00C24EE6" w:rsidRDefault="00C24EE6" w:rsidP="0032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93" w:rsidRPr="00325793" w:rsidRDefault="00325793" w:rsidP="00325793">
    <w:pPr>
      <w:pStyle w:val="Hlavika"/>
      <w:jc w:val="center"/>
      <w:rPr>
        <w:rFonts w:ascii="Times New Roman" w:hAnsi="Times New Roman" w:cs="Times New Roman"/>
        <w:b/>
        <w:sz w:val="26"/>
        <w:szCs w:val="26"/>
      </w:rPr>
    </w:pPr>
    <w:r w:rsidRPr="00325793">
      <w:rPr>
        <w:rFonts w:ascii="Times New Roman" w:hAnsi="Times New Roman" w:cs="Times New Roman"/>
        <w:b/>
        <w:sz w:val="26"/>
        <w:szCs w:val="26"/>
      </w:rPr>
      <w:t>LOMENÝ VÝRAZ, ROZŠIROVANIE</w:t>
    </w:r>
    <w:r>
      <w:rPr>
        <w:rFonts w:ascii="Times New Roman" w:hAnsi="Times New Roman" w:cs="Times New Roman"/>
        <w:b/>
        <w:sz w:val="26"/>
        <w:szCs w:val="26"/>
      </w:rPr>
      <w:t xml:space="preserve">  A KRÁTENIE </w:t>
    </w:r>
    <w:r w:rsidRPr="00325793">
      <w:rPr>
        <w:rFonts w:ascii="Times New Roman" w:hAnsi="Times New Roman" w:cs="Times New Roman"/>
        <w:b/>
        <w:sz w:val="26"/>
        <w:szCs w:val="26"/>
      </w:rPr>
      <w:t>LOMENÝCH VÝRAZOV.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3A7D"/>
    <w:multiLevelType w:val="multilevel"/>
    <w:tmpl w:val="3250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D101F"/>
    <w:multiLevelType w:val="hybridMultilevel"/>
    <w:tmpl w:val="25E06EBE"/>
    <w:lvl w:ilvl="0" w:tplc="892CE76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24181"/>
    <w:multiLevelType w:val="multilevel"/>
    <w:tmpl w:val="5666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93"/>
    <w:rsid w:val="00325793"/>
    <w:rsid w:val="0034208F"/>
    <w:rsid w:val="007256E5"/>
    <w:rsid w:val="00C24EE6"/>
    <w:rsid w:val="00DC0725"/>
    <w:rsid w:val="00E23889"/>
    <w:rsid w:val="00FC269B"/>
    <w:rsid w:val="00FD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0AE31-D327-4403-90BF-66A6EDAE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2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5793"/>
  </w:style>
  <w:style w:type="paragraph" w:styleId="Pta">
    <w:name w:val="footer"/>
    <w:basedOn w:val="Normlny"/>
    <w:link w:val="PtaChar"/>
    <w:uiPriority w:val="99"/>
    <w:unhideWhenUsed/>
    <w:rsid w:val="0032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5793"/>
  </w:style>
  <w:style w:type="character" w:styleId="Zstupntext">
    <w:name w:val="Placeholder Text"/>
    <w:basedOn w:val="Predvolenpsmoodseku"/>
    <w:uiPriority w:val="99"/>
    <w:semiHidden/>
    <w:rsid w:val="00325793"/>
    <w:rPr>
      <w:color w:val="808080"/>
    </w:rPr>
  </w:style>
  <w:style w:type="paragraph" w:styleId="Odsekzoznamu">
    <w:name w:val="List Paragraph"/>
    <w:basedOn w:val="Normlny"/>
    <w:uiPriority w:val="34"/>
    <w:qFormat/>
    <w:rsid w:val="0032579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5717"/>
    <w:rPr>
      <w:color w:val="0563C1" w:themeColor="hyperlink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FD5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44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697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kole.sk/?id_cat=2&amp;clanok=2252" TargetMode="External"/><Relationship Id="rId1" Type="http://schemas.openxmlformats.org/officeDocument/2006/relationships/hyperlink" Target="http://www.goblmat.eu/celok.php?idex=Z92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7991-63A9-4E6D-9C2A-33457792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2017-11-06T18:09:00Z</dcterms:created>
  <dcterms:modified xsi:type="dcterms:W3CDTF">2017-11-06T20:37:00Z</dcterms:modified>
</cp:coreProperties>
</file>